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34" w:rsidRDefault="00E72834" w:rsidP="00E72834">
      <w:pPr>
        <w:pStyle w:val="NormalnyWeb"/>
        <w:jc w:val="center"/>
      </w:pPr>
      <w:r>
        <w:rPr>
          <w:b/>
          <w:bCs/>
          <w:sz w:val="27"/>
          <w:szCs w:val="27"/>
        </w:rPr>
        <w:t>PARASOLKI WYKONANE SĄ Z ATESTOWANYCH MATERIAŁÓW WYKORZYSTYWANYCH DO PRODUKCJI WÓZKÓW DZIECIĘCYCH. STANOWIĄ ONE OCHRONĘ PRZECIWDESZCZOWĄ ORAZ PRZECIWSŁONECZNĄ</w:t>
      </w:r>
      <w:r>
        <w:rPr>
          <w:sz w:val="27"/>
          <w:szCs w:val="27"/>
        </w:rPr>
        <w:t xml:space="preserve"> (CHRONIĄ PRZED SZKODLIWYM DZIAŁANIEM PROMIENI UV)</w:t>
      </w:r>
      <w:r>
        <w:t>.</w:t>
      </w:r>
    </w:p>
    <w:p w:rsidR="00E72834" w:rsidRDefault="00E72834" w:rsidP="00E72834">
      <w:pPr>
        <w:pStyle w:val="Normalny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PARASOLKA POSIADA UNIWERSALNY UCHWYT DZIĘKI KTÓREMU PASUJE DO KAŻDEGO RODZAJU WÓZKA.</w:t>
      </w:r>
    </w:p>
    <w:p w:rsidR="00E72834" w:rsidRDefault="00E72834" w:rsidP="00E72834">
      <w:pPr>
        <w:pStyle w:val="Normalny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TRZYPUNKTOWA REGULACJA POŁOŻENIA, ORAZ DWA NIEZALEŻNIE DZIAŁAJĄCE PRZEGŁUBY, DZIĘKI KTÓRYM MOŻNA USTAWIĆ KĄT NACHYLENIA, ORAZ WYSOKOŚĆ W DOWOLNEJ POZYCJI.</w:t>
      </w:r>
    </w:p>
    <w:p w:rsidR="00E72834" w:rsidRDefault="00E72834" w:rsidP="00E72834">
      <w:pPr>
        <w:pStyle w:val="Normalny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SZEROKI WACHLARZ KOLORÓW POZWALA DOPASOWAĆ KOLOR PARASOLKI DO KAŻDEGO KOLORU WÓZKA.</w:t>
      </w:r>
    </w:p>
    <w:p w:rsidR="00173DD8" w:rsidRDefault="00173DD8" w:rsidP="00E72834">
      <w:pPr>
        <w:pStyle w:val="NormalnyWeb"/>
        <w:jc w:val="center"/>
      </w:pPr>
      <w:r>
        <w:rPr>
          <w:b/>
          <w:bCs/>
          <w:sz w:val="27"/>
          <w:szCs w:val="27"/>
        </w:rPr>
        <w:t>ŚREDNICA PARASOLKI 62 CM</w:t>
      </w:r>
      <w:bookmarkStart w:id="0" w:name="_GoBack"/>
      <w:bookmarkEnd w:id="0"/>
    </w:p>
    <w:p w:rsidR="00760EB1" w:rsidRDefault="00173DD8"/>
    <w:sectPr w:rsidR="00760EB1" w:rsidSect="00A0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834"/>
    <w:rsid w:val="00157D1C"/>
    <w:rsid w:val="00173DD8"/>
    <w:rsid w:val="00254BE5"/>
    <w:rsid w:val="00A0435C"/>
    <w:rsid w:val="00E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F6E5"/>
  <w15:docId w15:val="{97D25CA4-7612-4BDD-88AB-7EB1CB82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4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Marcin</cp:lastModifiedBy>
  <cp:revision>3</cp:revision>
  <dcterms:created xsi:type="dcterms:W3CDTF">2014-07-14T13:28:00Z</dcterms:created>
  <dcterms:modified xsi:type="dcterms:W3CDTF">2017-08-28T14:01:00Z</dcterms:modified>
</cp:coreProperties>
</file>